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9C0" w:rsidRPr="004059C0" w:rsidRDefault="004059C0" w:rsidP="00405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4059C0" w:rsidRPr="004059C0" w:rsidRDefault="004059C0" w:rsidP="00405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059C0">
        <w:rPr>
          <w:rFonts w:ascii="Times New Roman" w:eastAsia="Times New Roman" w:hAnsi="Times New Roman" w:cs="Times New Roman"/>
          <w:b/>
          <w:lang w:eastAsia="ru-RU"/>
        </w:rPr>
        <w:t>Муниципальное бюджетное общеобразовательное учреждение</w:t>
      </w:r>
    </w:p>
    <w:p w:rsidR="004059C0" w:rsidRPr="004059C0" w:rsidRDefault="004059C0" w:rsidP="00405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059C0">
        <w:rPr>
          <w:rFonts w:ascii="Times New Roman" w:eastAsia="Times New Roman" w:hAnsi="Times New Roman" w:cs="Times New Roman"/>
          <w:b/>
          <w:lang w:eastAsia="ru-RU"/>
        </w:rPr>
        <w:t>средняя общеобразовательная школа №67 г. Пензы</w:t>
      </w:r>
    </w:p>
    <w:p w:rsidR="004059C0" w:rsidRPr="004059C0" w:rsidRDefault="004059C0" w:rsidP="00405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678" w:type="dxa"/>
        <w:tblInd w:w="-72" w:type="dxa"/>
        <w:tblLook w:val="01E0"/>
      </w:tblPr>
      <w:tblGrid>
        <w:gridCol w:w="3866"/>
        <w:gridCol w:w="1843"/>
        <w:gridCol w:w="3969"/>
      </w:tblGrid>
      <w:tr w:rsidR="004059C0" w:rsidRPr="004059C0" w:rsidTr="001862F8">
        <w:tc>
          <w:tcPr>
            <w:tcW w:w="3866" w:type="dxa"/>
          </w:tcPr>
          <w:p w:rsidR="004059C0" w:rsidRPr="004059C0" w:rsidRDefault="004059C0" w:rsidP="004059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9C0">
              <w:rPr>
                <w:rFonts w:ascii="Times New Roman" w:eastAsia="Times New Roman" w:hAnsi="Times New Roman" w:cs="Times New Roman"/>
                <w:lang w:eastAsia="ru-RU"/>
              </w:rPr>
              <w:t xml:space="preserve">     «ПРИНЯТО»</w:t>
            </w:r>
          </w:p>
          <w:p w:rsidR="004059C0" w:rsidRPr="004059C0" w:rsidRDefault="004059C0" w:rsidP="004059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059C0" w:rsidRPr="004059C0" w:rsidRDefault="004059C0" w:rsidP="004059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9C0">
              <w:rPr>
                <w:rFonts w:ascii="Times New Roman" w:eastAsia="Times New Roman" w:hAnsi="Times New Roman" w:cs="Times New Roman"/>
                <w:lang w:eastAsia="ru-RU"/>
              </w:rPr>
              <w:t>педагогический совет протокол №  8 от 29.08.2018</w:t>
            </w:r>
          </w:p>
        </w:tc>
        <w:tc>
          <w:tcPr>
            <w:tcW w:w="1843" w:type="dxa"/>
          </w:tcPr>
          <w:p w:rsidR="004059C0" w:rsidRPr="004059C0" w:rsidRDefault="004059C0" w:rsidP="004059C0">
            <w:pPr>
              <w:spacing w:after="0" w:line="240" w:lineRule="auto"/>
              <w:ind w:right="176" w:firstLine="29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</w:tcPr>
          <w:p w:rsidR="004059C0" w:rsidRPr="004059C0" w:rsidRDefault="004059C0" w:rsidP="0040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9C0">
              <w:rPr>
                <w:rFonts w:ascii="Times New Roman" w:eastAsia="Times New Roman" w:hAnsi="Times New Roman" w:cs="Times New Roman"/>
                <w:lang w:eastAsia="ru-RU"/>
              </w:rPr>
              <w:t>«УТВЕРЖДЕНО»</w:t>
            </w:r>
          </w:p>
          <w:p w:rsidR="004059C0" w:rsidRPr="004059C0" w:rsidRDefault="004059C0" w:rsidP="004059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9C0">
              <w:rPr>
                <w:rFonts w:ascii="Times New Roman" w:eastAsia="Times New Roman" w:hAnsi="Times New Roman" w:cs="Times New Roman"/>
                <w:lang w:eastAsia="ru-RU"/>
              </w:rPr>
              <w:t>приказ № 238-н от 29.08.2018</w:t>
            </w:r>
          </w:p>
          <w:p w:rsidR="004059C0" w:rsidRPr="004059C0" w:rsidRDefault="004059C0" w:rsidP="004059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9C0">
              <w:rPr>
                <w:rFonts w:ascii="Times New Roman" w:eastAsia="Times New Roman" w:hAnsi="Times New Roman" w:cs="Times New Roman"/>
                <w:lang w:eastAsia="ru-RU"/>
              </w:rPr>
              <w:t>Директор МБОУ СОШ №67г. Пензы : __________________</w:t>
            </w:r>
          </w:p>
          <w:p w:rsidR="004059C0" w:rsidRPr="004059C0" w:rsidRDefault="004059C0" w:rsidP="004059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9C0">
              <w:rPr>
                <w:rFonts w:ascii="Times New Roman" w:eastAsia="Times New Roman" w:hAnsi="Times New Roman" w:cs="Times New Roman"/>
                <w:lang w:eastAsia="ru-RU"/>
              </w:rPr>
              <w:t>И.Ю.Волчкова</w:t>
            </w:r>
          </w:p>
          <w:p w:rsidR="004059C0" w:rsidRPr="004059C0" w:rsidRDefault="004059C0" w:rsidP="004059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59C0" w:rsidRPr="004059C0" w:rsidTr="001862F8">
        <w:tc>
          <w:tcPr>
            <w:tcW w:w="9678" w:type="dxa"/>
            <w:gridSpan w:val="3"/>
          </w:tcPr>
          <w:p w:rsidR="004059C0" w:rsidRDefault="004059C0" w:rsidP="0040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  <w:p w:rsidR="001862F8" w:rsidRDefault="001862F8" w:rsidP="0040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  <w:p w:rsidR="001862F8" w:rsidRDefault="001862F8" w:rsidP="0040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  <w:p w:rsidR="001862F8" w:rsidRDefault="001862F8" w:rsidP="0040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  <w:p w:rsidR="001862F8" w:rsidRPr="004059C0" w:rsidRDefault="001862F8" w:rsidP="0040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  <w:p w:rsidR="004059C0" w:rsidRPr="004059C0" w:rsidRDefault="004059C0" w:rsidP="0040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  <w:p w:rsidR="004059C0" w:rsidRPr="004059C0" w:rsidRDefault="004059C0" w:rsidP="0040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  <w:p w:rsidR="004059C0" w:rsidRPr="004059C0" w:rsidRDefault="004059C0" w:rsidP="0040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 w:rsidRPr="004059C0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 xml:space="preserve">Рабочая программа </w:t>
            </w:r>
          </w:p>
          <w:p w:rsidR="004059C0" w:rsidRDefault="004059C0" w:rsidP="0040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 w:rsidRPr="004059C0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 xml:space="preserve">учебного предмета </w:t>
            </w:r>
            <w:r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Изобразительное искусство</w:t>
            </w:r>
          </w:p>
          <w:p w:rsidR="004059C0" w:rsidRPr="004059C0" w:rsidRDefault="004059C0" w:rsidP="0040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 w:rsidRPr="004059C0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для 5 класса</w:t>
            </w:r>
          </w:p>
          <w:p w:rsidR="004059C0" w:rsidRPr="004059C0" w:rsidRDefault="004059C0" w:rsidP="004059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059C0" w:rsidRPr="004059C0" w:rsidRDefault="004059C0" w:rsidP="0040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59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разработана на основе основной образовательной программы основного общего образования МБОУ СОШ №67 г. Пензы.</w:t>
            </w:r>
          </w:p>
          <w:p w:rsidR="004059C0" w:rsidRPr="004059C0" w:rsidRDefault="004059C0" w:rsidP="00405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59C0" w:rsidRPr="004059C0" w:rsidRDefault="004059C0" w:rsidP="00405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59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Количество часов  </w:t>
            </w:r>
            <w:r w:rsidRPr="004059C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34</w:t>
            </w:r>
          </w:p>
          <w:p w:rsidR="004059C0" w:rsidRPr="004059C0" w:rsidRDefault="004059C0" w:rsidP="004059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059C0" w:rsidRPr="004059C0" w:rsidRDefault="004059C0" w:rsidP="0040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</w:p>
          <w:p w:rsidR="004059C0" w:rsidRPr="004059C0" w:rsidRDefault="004059C0" w:rsidP="00405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4059C0" w:rsidRPr="004059C0" w:rsidRDefault="004059C0" w:rsidP="00405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4059C0" w:rsidRPr="004059C0" w:rsidRDefault="004059C0" w:rsidP="00405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059C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Составитель: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Лукьяновец Л.И.</w:t>
            </w:r>
            <w:r w:rsidRPr="004059C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,</w:t>
            </w:r>
          </w:p>
          <w:p w:rsidR="004059C0" w:rsidRPr="004059C0" w:rsidRDefault="004059C0" w:rsidP="00405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059C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учитель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ИЗО</w:t>
            </w:r>
            <w:bookmarkStart w:id="0" w:name="_GoBack"/>
            <w:bookmarkEnd w:id="0"/>
          </w:p>
          <w:p w:rsidR="004059C0" w:rsidRPr="004059C0" w:rsidRDefault="004059C0" w:rsidP="00405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059C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МБОУ СОШ №  67 г. Пензы</w:t>
            </w:r>
          </w:p>
          <w:p w:rsidR="004059C0" w:rsidRPr="004059C0" w:rsidRDefault="004059C0" w:rsidP="00405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4059C0" w:rsidRPr="004059C0" w:rsidRDefault="004059C0" w:rsidP="0040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59C0" w:rsidRPr="004059C0" w:rsidRDefault="004059C0" w:rsidP="0040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59C0" w:rsidRPr="004059C0" w:rsidRDefault="004059C0" w:rsidP="0040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59C0" w:rsidRPr="004059C0" w:rsidRDefault="004059C0" w:rsidP="0040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59C0" w:rsidRPr="004059C0" w:rsidRDefault="004059C0" w:rsidP="0040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59C0" w:rsidRPr="004059C0" w:rsidRDefault="004059C0" w:rsidP="0040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59C0" w:rsidRPr="004059C0" w:rsidRDefault="004059C0" w:rsidP="0040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59C0" w:rsidRPr="004059C0" w:rsidRDefault="004059C0" w:rsidP="0040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59C0" w:rsidRPr="004059C0" w:rsidRDefault="004059C0" w:rsidP="0040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59C0" w:rsidRPr="004059C0" w:rsidRDefault="004059C0" w:rsidP="0040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59C0" w:rsidRPr="004059C0" w:rsidRDefault="004059C0" w:rsidP="0040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59C0" w:rsidRPr="004059C0" w:rsidRDefault="004059C0" w:rsidP="0040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59C0" w:rsidRPr="004059C0" w:rsidRDefault="004059C0" w:rsidP="0040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59C0" w:rsidRPr="004059C0" w:rsidRDefault="004059C0" w:rsidP="0040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59C0" w:rsidRPr="004059C0" w:rsidRDefault="004059C0" w:rsidP="0040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59C0" w:rsidRPr="004059C0" w:rsidRDefault="004059C0" w:rsidP="0040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2018- 2019 учебный год</w:t>
            </w:r>
          </w:p>
        </w:tc>
      </w:tr>
    </w:tbl>
    <w:p w:rsidR="004059C0" w:rsidRDefault="004059C0" w:rsidP="001C78AA">
      <w:pPr>
        <w:keepLines/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Calibri" w:hAnsi="Times New Roman" w:cs="Arial"/>
          <w:b/>
          <w:sz w:val="24"/>
          <w:szCs w:val="24"/>
        </w:rPr>
      </w:pPr>
    </w:p>
    <w:p w:rsidR="004059C0" w:rsidRDefault="004059C0" w:rsidP="001C78AA">
      <w:pPr>
        <w:keepLines/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Calibri" w:hAnsi="Times New Roman" w:cs="Arial"/>
          <w:b/>
          <w:sz w:val="24"/>
          <w:szCs w:val="24"/>
        </w:rPr>
      </w:pPr>
    </w:p>
    <w:p w:rsidR="001C78AA" w:rsidRPr="001C78AA" w:rsidRDefault="001C78AA" w:rsidP="001C78AA">
      <w:pPr>
        <w:keepLines/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Calibri" w:hAnsi="Times New Roman" w:cs="Arial"/>
          <w:b/>
          <w:sz w:val="24"/>
          <w:szCs w:val="24"/>
        </w:rPr>
      </w:pPr>
      <w:r w:rsidRPr="001C78AA">
        <w:rPr>
          <w:rFonts w:ascii="Times New Roman" w:eastAsia="Calibri" w:hAnsi="Times New Roman" w:cs="Arial"/>
          <w:b/>
          <w:sz w:val="24"/>
          <w:szCs w:val="24"/>
        </w:rPr>
        <w:lastRenderedPageBreak/>
        <w:t>ПОЯСНИТЕЛЬНАЯ ЗАПИСКА</w:t>
      </w:r>
    </w:p>
    <w:p w:rsidR="001C78AA" w:rsidRPr="001C78AA" w:rsidRDefault="001C78AA" w:rsidP="001C78AA">
      <w:pPr>
        <w:keepLines/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eastAsia="Calibri" w:hAnsi="Times New Roman" w:cs="Arial"/>
          <w:b/>
          <w:sz w:val="24"/>
          <w:szCs w:val="24"/>
        </w:rPr>
      </w:pPr>
    </w:p>
    <w:p w:rsidR="001C78AA" w:rsidRPr="001C78AA" w:rsidRDefault="001C78AA" w:rsidP="001C78AA">
      <w:pPr>
        <w:keepLines/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C78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Рабочая программа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 изобразительному искусству для 5 класса</w:t>
      </w:r>
      <w:r w:rsidRPr="001C78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разработана в соответствии с основными положениями Федерального государственного образовательного стандарта основного общего образования, требованиями Примерной основной образовательной программы,  авторской программой Б.М. Неменского, «Изобразительное искусство и художественный труд 5-9 кл.»: прогр. /Сост. Б.М.    Неменский.- М.: Просвещение, 2011.</w:t>
      </w:r>
    </w:p>
    <w:p w:rsidR="001C78AA" w:rsidRPr="001C78AA" w:rsidRDefault="001C78AA" w:rsidP="001C78AA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78AA" w:rsidRPr="001C78AA" w:rsidRDefault="001C78AA" w:rsidP="001C78AA">
      <w:pPr>
        <w:autoSpaceDE w:val="0"/>
        <w:autoSpaceDN w:val="0"/>
        <w:adjustRightInd w:val="0"/>
        <w:spacing w:before="240" w:after="12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C78AA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ЛИЧНОСТНЫЕ, МЕТАПРЕДМЕТНЫЕ И ПРЕДМЕТНЫЕ РЕЗУЛЬТАТЫ ОСВОЕНИЯ УЧЕБНОГО МАТЕРИАЛА</w:t>
      </w:r>
    </w:p>
    <w:p w:rsidR="001C78AA" w:rsidRPr="001C78AA" w:rsidRDefault="001C78AA" w:rsidP="001C78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78AA">
        <w:rPr>
          <w:rFonts w:ascii="Times New Roman" w:eastAsia="Calibri" w:hAnsi="Times New Roman" w:cs="Times New Roman"/>
          <w:b/>
          <w:bCs/>
          <w:iCs/>
          <w:sz w:val="24"/>
          <w:szCs w:val="24"/>
          <w:u w:val="single"/>
        </w:rPr>
        <w:t>Личностные результаты</w:t>
      </w:r>
      <w:r w:rsidRPr="001C78AA">
        <w:rPr>
          <w:rFonts w:ascii="Times New Roman" w:eastAsia="Calibri" w:hAnsi="Times New Roman" w:cs="Times New Roman"/>
          <w:sz w:val="24"/>
          <w:szCs w:val="24"/>
        </w:rPr>
        <w:t>:</w:t>
      </w:r>
    </w:p>
    <w:p w:rsidR="001C78AA" w:rsidRPr="001C78AA" w:rsidRDefault="001C78AA" w:rsidP="001C78A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A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российской гражданской идентичности: патриотизма, любви уважения к Отечеству, чувства гордости за свою Родину, прошлое и настоящее многонационального народа России; осозна</w:t>
      </w:r>
      <w:r w:rsidRPr="001C78A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своей этнической принадлежности, знание культуры своего на</w:t>
      </w:r>
      <w:r w:rsidRPr="001C78A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1C78AA" w:rsidRPr="001C78AA" w:rsidRDefault="001C78AA" w:rsidP="001C78A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A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1C78AA" w:rsidRPr="001C78AA" w:rsidRDefault="001C78AA" w:rsidP="001C78A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A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мировоззрения, учитывающего культур</w:t>
      </w:r>
      <w:r w:rsidRPr="001C78A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ное, языковое, духовное многообразие современного мира;</w:t>
      </w:r>
    </w:p>
    <w:p w:rsidR="001C78AA" w:rsidRPr="001C78AA" w:rsidRDefault="001C78AA" w:rsidP="001C78A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A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осознанного, уважительного и доброжелательного от</w:t>
      </w:r>
      <w:r w:rsidRPr="001C78A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ношения к другому человеку, его мнению, мировоззрению, культу</w:t>
      </w:r>
      <w:r w:rsidRPr="001C78A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ре; готовности и способности вести диалог с другими людьми и достигать в нем взаимопонимания;</w:t>
      </w:r>
    </w:p>
    <w:p w:rsidR="001C78AA" w:rsidRPr="001C78AA" w:rsidRDefault="001C78AA" w:rsidP="001C78A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A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морального сознания и компетентности в решении мо</w:t>
      </w:r>
      <w:r w:rsidRPr="001C78A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1C78A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ветственного отношения к собственным поступкам;</w:t>
      </w:r>
    </w:p>
    <w:p w:rsidR="001C78AA" w:rsidRPr="001C78AA" w:rsidRDefault="001C78AA" w:rsidP="001C78A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A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общении и со</w:t>
      </w:r>
      <w:r w:rsidRPr="001C78A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трудничестве со сверстниками, взрослыми в процессе образователь</w:t>
      </w:r>
      <w:r w:rsidRPr="001C78A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ной, творческой деятельности;</w:t>
      </w:r>
    </w:p>
    <w:p w:rsidR="001C78AA" w:rsidRPr="001C78AA" w:rsidRDefault="001C78AA" w:rsidP="001C78AA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A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C78AA" w:rsidRPr="001C78AA" w:rsidRDefault="001C78AA" w:rsidP="001C78AA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эстетического сознания через освоение художественного наследия народов России и мира, творческой деятельности эстети</w:t>
      </w:r>
      <w:r w:rsidRPr="001C78A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ческого характера.</w:t>
      </w:r>
    </w:p>
    <w:p w:rsidR="001C78AA" w:rsidRPr="001C78AA" w:rsidRDefault="001C78AA" w:rsidP="001C78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AA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Метапредметные</w:t>
      </w:r>
      <w:r w:rsidRPr="001C78A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C78AA" w:rsidRPr="001C78AA" w:rsidRDefault="001C78AA" w:rsidP="001C78AA">
      <w:pPr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A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</w:t>
      </w:r>
      <w:r w:rsidRPr="001C78A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ятельности, развивать мотивы и интересы своей познавательной де</w:t>
      </w:r>
      <w:r w:rsidRPr="001C78A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ятельности;</w:t>
      </w:r>
    </w:p>
    <w:p w:rsidR="001C78AA" w:rsidRPr="001C78AA" w:rsidRDefault="001C78AA" w:rsidP="001C78AA">
      <w:pPr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A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C78AA" w:rsidRPr="001C78AA" w:rsidRDefault="001C78AA" w:rsidP="001C78AA">
      <w:pPr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A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1C78A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ствии с изменяющейся ситуацией;</w:t>
      </w:r>
    </w:p>
    <w:p w:rsidR="001C78AA" w:rsidRPr="001C78AA" w:rsidRDefault="001C78AA" w:rsidP="001C78AA">
      <w:pPr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A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решения;</w:t>
      </w:r>
    </w:p>
    <w:p w:rsidR="001C78AA" w:rsidRPr="001C78AA" w:rsidRDefault="001C78AA" w:rsidP="001C78AA">
      <w:pPr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A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C78AA" w:rsidRPr="001C78AA" w:rsidRDefault="001C78AA" w:rsidP="001C78AA">
      <w:pPr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8A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организовывать учебное сотрудничество и совместную дея</w:t>
      </w:r>
      <w:r w:rsidRPr="001C78A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1C78A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 согласования позиций и учета интересов; формулировать, аргу</w:t>
      </w:r>
      <w:r w:rsidRPr="001C78A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ментировать и отстаивать свое мнение.</w:t>
      </w:r>
    </w:p>
    <w:p w:rsidR="001C78AA" w:rsidRPr="001C78AA" w:rsidRDefault="001C78AA" w:rsidP="001C78AA">
      <w:pPr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8AA" w:rsidRPr="001C78AA" w:rsidRDefault="001C78AA" w:rsidP="001C78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1C78AA">
        <w:rPr>
          <w:rFonts w:ascii="Times New Roman" w:eastAsia="Calibri" w:hAnsi="Times New Roman" w:cs="Times New Roman"/>
          <w:b/>
          <w:bCs/>
          <w:iCs/>
          <w:sz w:val="24"/>
          <w:szCs w:val="24"/>
          <w:u w:val="single"/>
        </w:rPr>
        <w:t>Предметные результаты:</w:t>
      </w:r>
    </w:p>
    <w:p w:rsidR="001C78AA" w:rsidRPr="001C78AA" w:rsidRDefault="001C78AA" w:rsidP="001C78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78AA">
        <w:rPr>
          <w:rFonts w:ascii="Times New Roman" w:eastAsia="Calibri" w:hAnsi="Times New Roman" w:cs="Times New Roman"/>
          <w:sz w:val="24"/>
          <w:szCs w:val="24"/>
        </w:rPr>
        <w:t>–  формирование основ художественной культуры обучающихся как части их  общей духовной культуры,  как особого способа познания жизни и средства организации общения; развитие эстетического, эмоционально-ценностного видения окружающего мира;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1C78AA" w:rsidRPr="001C78AA" w:rsidRDefault="001C78AA" w:rsidP="001C78A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78AA">
        <w:rPr>
          <w:rFonts w:ascii="Times New Roman" w:eastAsia="Calibri" w:hAnsi="Times New Roman" w:cs="Times New Roman"/>
          <w:sz w:val="24"/>
          <w:szCs w:val="24"/>
        </w:rPr>
        <w:t>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1C78AA" w:rsidRPr="001C78AA" w:rsidRDefault="001C78AA" w:rsidP="001C78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78AA">
        <w:rPr>
          <w:rFonts w:ascii="Times New Roman" w:eastAsia="Calibri" w:hAnsi="Times New Roman" w:cs="Times New Roman"/>
          <w:sz w:val="24"/>
          <w:szCs w:val="24"/>
        </w:rPr>
        <w:t xml:space="preserve">– освоение художественной культуры во всём многообразии её видов, жанров и стилей как материального выражения духовных ценностей, воплощённых в пространственных </w:t>
      </w:r>
      <w:r w:rsidRPr="001C78AA">
        <w:rPr>
          <w:rFonts w:ascii="Times New Roman" w:eastAsia="Calibri" w:hAnsi="Times New Roman" w:cs="Times New Roman"/>
          <w:sz w:val="24"/>
          <w:szCs w:val="24"/>
        </w:rPr>
        <w:lastRenderedPageBreak/>
        <w:t>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1C78AA" w:rsidRPr="001C78AA" w:rsidRDefault="001C78AA" w:rsidP="001C78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78AA">
        <w:rPr>
          <w:rFonts w:ascii="Times New Roman" w:eastAsia="Calibri" w:hAnsi="Times New Roman" w:cs="Times New Roman"/>
          <w:sz w:val="24"/>
          <w:szCs w:val="24"/>
        </w:rPr>
        <w:t>– воспитание уважения к истории культуры своего Отечества, выраженной в 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1C78AA" w:rsidRPr="001C78AA" w:rsidRDefault="001C78AA" w:rsidP="001C78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78AA">
        <w:rPr>
          <w:rFonts w:ascii="Times New Roman" w:eastAsia="Calibri" w:hAnsi="Times New Roman" w:cs="Times New Roman"/>
          <w:sz w:val="24"/>
          <w:szCs w:val="24"/>
        </w:rPr>
        <w:t>– 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архитектуре и дизайне; приобретение опыта работы над визуальным образом в синтетических искусствах (театр и кино);</w:t>
      </w:r>
    </w:p>
    <w:p w:rsidR="001C78AA" w:rsidRPr="001C78AA" w:rsidRDefault="001C78AA" w:rsidP="001C78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78AA">
        <w:rPr>
          <w:rFonts w:ascii="Times New Roman" w:eastAsia="Calibri" w:hAnsi="Times New Roman" w:cs="Times New Roman"/>
          <w:sz w:val="24"/>
          <w:szCs w:val="24"/>
        </w:rPr>
        <w:t xml:space="preserve">– 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 </w:t>
      </w:r>
    </w:p>
    <w:p w:rsidR="001C78AA" w:rsidRPr="001C78AA" w:rsidRDefault="001C78AA" w:rsidP="001C78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78AA">
        <w:rPr>
          <w:rFonts w:ascii="Times New Roman" w:eastAsia="Calibri" w:hAnsi="Times New Roman" w:cs="Times New Roman"/>
          <w:sz w:val="24"/>
          <w:szCs w:val="24"/>
        </w:rPr>
        <w:t>– 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1C78AA" w:rsidRPr="001C78AA" w:rsidRDefault="001C78AA" w:rsidP="001C78AA">
      <w:pPr>
        <w:autoSpaceDE w:val="0"/>
        <w:autoSpaceDN w:val="0"/>
        <w:adjustRightInd w:val="0"/>
        <w:spacing w:before="240" w:after="12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C78AA"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УЧЕБНОГО ПРЕДМЕТА</w:t>
      </w:r>
    </w:p>
    <w:p w:rsidR="001C78AA" w:rsidRPr="001C78AA" w:rsidRDefault="001C78AA" w:rsidP="001C78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78AA">
        <w:rPr>
          <w:rFonts w:ascii="Times New Roman" w:eastAsia="Calibri" w:hAnsi="Times New Roman" w:cs="Times New Roman"/>
          <w:sz w:val="24"/>
          <w:szCs w:val="24"/>
        </w:rPr>
        <w:t xml:space="preserve">Обучение и художественное воспитание ребенка в 5 классе посвящено собственно изучению декоративно-прикладного и его значения в жизни человека. </w:t>
      </w:r>
    </w:p>
    <w:p w:rsidR="001C78AA" w:rsidRPr="001C78AA" w:rsidRDefault="001C78AA" w:rsidP="001C78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78AA">
        <w:rPr>
          <w:rFonts w:ascii="Times New Roman" w:eastAsia="Calibri" w:hAnsi="Times New Roman" w:cs="Times New Roman"/>
          <w:sz w:val="24"/>
          <w:szCs w:val="24"/>
        </w:rPr>
        <w:t xml:space="preserve">В основу тематического деления года положен принцип поэтапного освоения материала. В первом разделе рассматриваются традиционные образы в народном искусстве, далее дети включаются в поисковые группы по </w:t>
      </w:r>
      <w:r w:rsidRPr="001C78AA">
        <w:rPr>
          <w:rFonts w:ascii="Times New Roman" w:eastAsia="Calibri" w:hAnsi="Times New Roman" w:cs="Arial"/>
          <w:sz w:val="24"/>
          <w:szCs w:val="24"/>
        </w:rPr>
        <w:t xml:space="preserve">изучению  традиционных народных художественных промыслов России, знакомятся с социальной ролью декоративного искусства. </w:t>
      </w:r>
      <w:r w:rsidRPr="001C78AA">
        <w:rPr>
          <w:rFonts w:ascii="Times New Roman" w:eastAsia="Calibri" w:hAnsi="Times New Roman" w:cs="Times New Roman"/>
          <w:sz w:val="24"/>
          <w:szCs w:val="24"/>
        </w:rPr>
        <w:t xml:space="preserve">Каждый вид декоративно-прикладного искусства рассматривается в его историческом развитии, при этом выдерживается принцип единства восприятия и созидания и последовательно обретаются навыки и практический опыт использования рисунка, цвета, формы, пространства, согласно специфике образного строя того или иного промысла.  </w:t>
      </w:r>
    </w:p>
    <w:p w:rsidR="001C78AA" w:rsidRPr="001C78AA" w:rsidRDefault="001C78AA" w:rsidP="001C78A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C78AA" w:rsidRPr="001C78AA" w:rsidSect="00FF48A6">
          <w:headerReference w:type="default" r:id="rId7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1C78AA" w:rsidRPr="001C78AA" w:rsidRDefault="001C78AA" w:rsidP="001C78AA">
      <w:pPr>
        <w:spacing w:after="1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C78A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Тематическое планирование с определением основных видов учебной деятельности</w:t>
      </w:r>
    </w:p>
    <w:p w:rsidR="001C78AA" w:rsidRPr="001C78AA" w:rsidRDefault="001C78AA" w:rsidP="001C78AA">
      <w:pPr>
        <w:spacing w:after="120"/>
        <w:rPr>
          <w:rFonts w:ascii="Calibri" w:eastAsia="Calibri" w:hAnsi="Calibri" w:cs="Times New Roman"/>
          <w:sz w:val="16"/>
          <w:szCs w:val="28"/>
        </w:rPr>
      </w:pPr>
    </w:p>
    <w:tbl>
      <w:tblPr>
        <w:tblW w:w="15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978"/>
        <w:gridCol w:w="2410"/>
        <w:gridCol w:w="1984"/>
        <w:gridCol w:w="2693"/>
        <w:gridCol w:w="2268"/>
        <w:gridCol w:w="2234"/>
      </w:tblGrid>
      <w:tr w:rsidR="001C78AA" w:rsidRPr="001C78AA" w:rsidTr="00BC09C2">
        <w:tc>
          <w:tcPr>
            <w:tcW w:w="709" w:type="dxa"/>
            <w:vMerge w:val="restart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8" w:type="dxa"/>
            <w:vMerge w:val="restart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410" w:type="dxa"/>
            <w:vMerge w:val="restart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Решаемые проблемы</w:t>
            </w:r>
          </w:p>
        </w:tc>
        <w:tc>
          <w:tcPr>
            <w:tcW w:w="9179" w:type="dxa"/>
            <w:gridSpan w:val="4"/>
          </w:tcPr>
          <w:p w:rsidR="001C78AA" w:rsidRPr="001C78AA" w:rsidRDefault="001C78AA" w:rsidP="001C7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  <w:p w:rsidR="001C78AA" w:rsidRPr="001C78AA" w:rsidRDefault="001C78AA" w:rsidP="001C7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соответствии с ФГОС)</w:t>
            </w:r>
          </w:p>
        </w:tc>
      </w:tr>
      <w:tr w:rsidR="001C78AA" w:rsidRPr="001C78AA" w:rsidTr="00BC09C2">
        <w:tc>
          <w:tcPr>
            <w:tcW w:w="709" w:type="dxa"/>
            <w:vMerge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8" w:type="dxa"/>
            <w:vMerge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Понятия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1C78AA" w:rsidRPr="001C78AA" w:rsidTr="00BC09C2">
        <w:tc>
          <w:tcPr>
            <w:tcW w:w="15276" w:type="dxa"/>
            <w:gridSpan w:val="7"/>
          </w:tcPr>
          <w:p w:rsidR="001C78AA" w:rsidRPr="001C78AA" w:rsidRDefault="001C78AA" w:rsidP="001C78AA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Древние корни народного искусства (8 ч.)</w:t>
            </w: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Древние образы в народном искусстве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Как изображать солярные знаки и древние символы в декоративно-прикладном искусстве?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солярные знаки, древо жизни, берегиня, символы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знание глубинных смыслов основных знаков-символов традиционного крестьянского уклада жизни, 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умение создавать выразительные декоративно-образные изображения на основе традиционных образов.</w:t>
            </w: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ar-SA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выбор действия в соответствии с поставленной задачей, сличение способа действия и его результата с заданным эталоном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ar-SA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П:</w:t>
            </w:r>
            <w:r w:rsidRPr="001C78AA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ar-SA"/>
              </w:rPr>
              <w:t xml:space="preserve"> знаково-символические действия, создание художественных образов согласно поставленной цели; классификация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ar-SA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К:</w:t>
            </w:r>
            <w:r w:rsidRPr="001C78AA">
              <w:rPr>
                <w:rFonts w:ascii="Times New Roman" w:eastAsia="NewtonCSanPin-Regular" w:hAnsi="Times New Roman" w:cs="Times New Roman"/>
                <w:sz w:val="20"/>
                <w:szCs w:val="20"/>
              </w:rPr>
              <w:t xml:space="preserve"> умение выражать свои мысли, 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аргументировать свою позицию</w:t>
            </w: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знание культуры русского народа, развитие чувства прекрасного через освоение художественного наследия русского народа. </w:t>
            </w: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Декор русской избы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Как нарисовать деревянный наличник окна?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народное искусство, декор, изба, резьба, наличник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>понимание целостности образного строя традиционного крестьянского жилища, знать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>символическое значение знаков-образов в декоративном убранстве избы, создавать эскизы декоративного убранства избы</w:t>
            </w: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Р:</w:t>
            </w: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определение последовательности промежуточных действий с учетом конечного результата, внесение необходимых дополнений и изменений в план и способ действия</w:t>
            </w:r>
          </w:p>
          <w:p w:rsidR="001C78AA" w:rsidRPr="001C78AA" w:rsidRDefault="001C78AA" w:rsidP="001C78A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П:</w:t>
            </w: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создание </w:t>
            </w: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художественных образов согласно поставленной цели, синтез</w:t>
            </w:r>
          </w:p>
          <w:p w:rsidR="001C78AA" w:rsidRPr="001C78AA" w:rsidRDefault="001C78AA" w:rsidP="001C78A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</w:t>
            </w: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: умение задавать вопросы, формулировать свои затруднения</w:t>
            </w: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lastRenderedPageBreak/>
              <w:t>ценностное отношение к культуре своего края, развитие чувства прекрасного через освоение художественного наследия русского народа.</w:t>
            </w: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Интерьер крестьянской избы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Как построить перспективу комнаты с одной точкой схода?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интерьер, линейная перспектива, убранство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 xml:space="preserve">умение выполнять карандашный рисунок интерьера крестьянской избы  с учетом законов линейной перспективы 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 xml:space="preserve">Р: 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преобразование познавательной задачи в практическую</w:t>
            </w: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 xml:space="preserve">,  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контроль, коррекция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П: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определение объектов внутреннего пространства крестьянского дома, сопоставление, сравнение, выбор оснований и критериев для сравнения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К: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оказание взаимопомощи в сотрудничестве, умение аргументировать свою позицию</w:t>
            </w: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самооценка на основе критериев успешной деятельности, умение находить национальные черты в искусстве, признание национального своеобразия</w:t>
            </w:r>
          </w:p>
        </w:tc>
      </w:tr>
      <w:tr w:rsidR="001C78AA" w:rsidRPr="001C78AA" w:rsidTr="00BC09C2">
        <w:trPr>
          <w:trHeight w:val="6547"/>
        </w:trPr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Интерьер крестьянской избы</w:t>
            </w:r>
          </w:p>
          <w:p w:rsidR="001C78AA" w:rsidRPr="001C78AA" w:rsidRDefault="001C78AA" w:rsidP="001C78A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(выполнение работы в цвете)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Как выполнить интерьер крестьянской избы в цвете?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народное искусство, декор, убранство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>владение навыками работы акварельными красками, создание эскиза декоративного убранства избы</w:t>
            </w: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</w:t>
            </w: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: постановка учебной задачи, определение последовательности промежуточных действий с учетом конечного результата, внесение необходимых дополнений и изменений в план и способ действия</w:t>
            </w:r>
          </w:p>
          <w:p w:rsidR="001C78AA" w:rsidRPr="001C78AA" w:rsidRDefault="001C78AA" w:rsidP="001C78A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П:</w:t>
            </w: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формулирование проблемы  и самостоятельное создание способов решения проблем творческого характера, контроль и оценка процесса и результатов деятельности </w:t>
            </w:r>
          </w:p>
          <w:p w:rsidR="001C78AA" w:rsidRPr="001C78AA" w:rsidRDefault="001C78AA" w:rsidP="001C78A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К:</w:t>
            </w: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умение участвовать в коллективном обсуждении, взаимодействие и сотрудничество  со сверстниками и учителем</w:t>
            </w: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знание культуры русского народа, развитие чувства прекрасного через освоение художественного наследия русского народа.</w:t>
            </w: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Конструкция и декор предметов народного быта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Как выполняется рисунок прялки, какими орнаментами она украшается?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народный быт, классификация ДПИ, орнамент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>умение изображать выразительную форму предметов крестьянского быта и украшать ее, выстраивать орнаментальную композицию в соответствии с традицией народного искусства.</w:t>
            </w: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Р: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умениеприменять установленные правила в решении задачи, </w:t>
            </w: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выделение и осознание того, что уже усвоено и что еще подлежит усвоению, осознание качества и уровня усвоения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П: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 умение структурировать знания, создание художественных 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lastRenderedPageBreak/>
              <w:t>образов согласно поставленной цели, контроль и оценка процесса и результатов деятельности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 xml:space="preserve">К: 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формировать собственную позицию, уметь аргументировано отстаивать свое мнение</w:t>
            </w: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lastRenderedPageBreak/>
              <w:t>ценностное отношение к природному миру, к культуре своего народа</w:t>
            </w: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Образы и мотивы в орнаментах русской вышивки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Как применяются национальные мотивы в орнаментах русской вышивки?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орнамент, вышивка, мотив, символика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 xml:space="preserve">умение создавать самостоятельные варианты орнамента  с опорой на народную традицию, владение   величиной, выразительным контуром рисунка, цветом, декором главный мотив (птицы, коня, всадника, матери-земли, древа жизни) 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b/>
                <w:color w:val="1D1B11"/>
                <w:sz w:val="20"/>
                <w:szCs w:val="20"/>
                <w:lang w:eastAsia="ru-RU"/>
              </w:rPr>
              <w:t>Р:</w:t>
            </w: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 xml:space="preserve"> составлять план и  последовательность действий ,контроль, коррекция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D1B11"/>
                <w:sz w:val="20"/>
                <w:szCs w:val="20"/>
                <w:lang w:eastAsia="ru-RU"/>
              </w:rPr>
            </w:pPr>
          </w:p>
          <w:p w:rsidR="001C78AA" w:rsidRPr="001C78AA" w:rsidRDefault="001C78AA" w:rsidP="001C78A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П: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выделять и обобщенно фиксировать группы существенных признаков объектов, </w:t>
            </w: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 и оценка процесса и результатов деятельности 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b/>
                <w:color w:val="1D1B11"/>
                <w:sz w:val="20"/>
                <w:szCs w:val="20"/>
                <w:lang w:eastAsia="ru-RU"/>
              </w:rPr>
              <w:t>К:</w:t>
            </w: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 xml:space="preserve">умение задавать вопросы, обращаться за помощью к одноклассникам и учителю, умение </w:t>
            </w: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формулировать свои затруднения,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>уважительное отношение к иному мнению.</w:t>
            </w: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знание культуры русского народа, развитие чувства прекрасного через освоение художественного наследия русского народа</w:t>
            </w: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Русский народный костюм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Как правильно выполнить рисунок народного костюма?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народный костюм, рубаха, сарафан, онучи, лапти, славянские головные уборы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 xml:space="preserve">умение соотносить особенности декора женского праздничного костюма с мировосприятием и мировоззрением  предков,  создавать эскизы народного праздничного костюма и его отдельных элементов </w:t>
            </w: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Р: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оценивать собственную художественную деятельность и деятельность своих сверстников с точки зрения выразительности декоративной формы, 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lastRenderedPageBreak/>
              <w:t>определять последовательность действий.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П: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использовать знаково-символические средства для решения задачи,</w:t>
            </w: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установления причинно-следственных связей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К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: умение ставить вопросы по данной проблеме,</w:t>
            </w: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взаимодействие и сотрудничество</w:t>
            </w: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lastRenderedPageBreak/>
              <w:t xml:space="preserve">осознание значения традиционной русской одежды как бесценного достояния культуры народа, 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уважительное отношение к труду и культуре своего народа.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Праздничные народные гулянья. Ярмарка.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Как правильно построить многофигурную композицию? 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хоровод, гулянья, ярмарка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>умение понимать и объяснять ценность уникального крестьянского искусства как живой традиции, выполнять построение многофигурной композиции, синтезировать на основе ранее полученных знаний новый творческий опыт</w:t>
            </w: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Р: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оценивать собственную художественную деятельность и деятельность своих сверстников, контроль, коррекция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П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: осуществлять поиск и выделение необходимой информации, умение произвольно и структурировано строить речевое высказывание, создание художественных образов согласно поставленной цели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К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: формировать собственное мнение, участвовать в коллективном обсуждении, умение интегрироваться в 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lastRenderedPageBreak/>
              <w:t>группу сверстников</w:t>
            </w: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lastRenderedPageBreak/>
              <w:t>уважительное отношение к труду и культуре своего народа, развитие чувства прекрасного через освоение художественного наследия русского народа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</w:tc>
      </w:tr>
      <w:tr w:rsidR="001C78AA" w:rsidRPr="001C78AA" w:rsidTr="00BC09C2">
        <w:tc>
          <w:tcPr>
            <w:tcW w:w="15276" w:type="dxa"/>
            <w:gridSpan w:val="7"/>
          </w:tcPr>
          <w:p w:rsidR="001C78AA" w:rsidRPr="001C78AA" w:rsidRDefault="001C78AA" w:rsidP="001C78AA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Связь времен внародом искусстве (9 ч.)</w:t>
            </w: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Древние образы  в современных народных глиняных игрушках. Филимоновская игрушка.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Как правильно нарисовать филимоновскую игрушку?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глиняная игрушка, промысел, филимоново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>умение сравнивать форму, декор игрушек, принадлежащих различным художественным промыслам, распознавать и называть игрушки ведущих народных художественных промыслов, осуществлять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 xml:space="preserve"> собственный художественный замысел, связанный с созданием  выразительной формы игрушки и украшением ее декоративной росписью в традиции одного из промыслов. 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Р: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составлять план работы по достижению планируемого результата, преобразование познавательной задачи в практическую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П: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осуществлять поиск и выделение необходимой информации для достижения цели; оценивать результат деятельности. 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К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: задавать вопросы; 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вести устный диалог</w:t>
            </w: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знание культуры русского народа, развитие чувства прекрасного через освоение художественного наследия русского народа</w:t>
            </w: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Древние образы  в современных народных глиняных игрушках. Дымковская игрушка.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Как правильно нарисовать дымковскую игрушку?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глиняная игрушка, промысел, дымковская игрушка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>знать и уметь выполнять характерные для того или иного промысла основные элементы народного орнамента и особенности цветового строя.</w:t>
            </w: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Р: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умениеприменять установленные правила в решении задачи, </w:t>
            </w: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выделение и осознание того, что уже усвоено и что еще подлежит усвоению, осознание качества и уровня усвоения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П: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 умение структурировать знания, создание художественных образов согласно поставленной цели, контроль и оценка процесса и результатов деятельности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 xml:space="preserve">К: 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формировать собственную позицию, уметь аргументировано 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lastRenderedPageBreak/>
              <w:t>отстаивать свое мнение</w:t>
            </w: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lastRenderedPageBreak/>
              <w:t>ценностное отношение к природному миру, к культуре своего народа</w:t>
            </w: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Единство формы и декора в игрушках. Матрешка.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Изображение выразительной формы народной игрушки с характерными росписями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матрешка, роспись, игрушка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>осваивать приемы росписи объемной формы</w:t>
            </w: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Р:</w:t>
            </w: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определение последовательности промежуточных действий с учетом конечного результата, внесение необходимых дополнений и изменений в план и способ действия</w:t>
            </w:r>
          </w:p>
          <w:p w:rsidR="001C78AA" w:rsidRPr="001C78AA" w:rsidRDefault="001C78AA" w:rsidP="001C78A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П:</w:t>
            </w: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создание художественных образов согласно поставленной цели, синтез</w:t>
            </w:r>
          </w:p>
          <w:p w:rsidR="001C78AA" w:rsidRPr="001C78AA" w:rsidRDefault="001C78AA" w:rsidP="001C78A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К:</w:t>
            </w: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умение задавать вопросы, формулировать свои затруднения</w:t>
            </w: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ценностное отношение к культуре своего края, развитие чувства прекрасного через освоение художественного наследия русского народа.</w:t>
            </w: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Искусство гжели. Истоки и развитие промысла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Изображение выразительной посудной формы с характерными деталями на листе бумаги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гжель, мазок, приемы росписи, мотив, композиция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>осваивать приемы гжельского кистевого мазка, создавать композицию росписи в процессе практической творческой деятельности, уметь выполнять основные мотивы гжельской росписи</w:t>
            </w: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Р: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оценивать собственную художественную деятельность и деятельность своих сверстников, контроль, коррекция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П: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сравнивать благозвучное сочетание синего и белого в природе и в произведениях Гжели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К: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эмоционально воспринимать, выражать свое отношение.давать эстетическую оценку произведениям гжельской керамики</w:t>
            </w: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понимать значение промысла для отечественной культуры</w:t>
            </w: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Золотая Хохлома. Истоки и развитие промысла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Изображение формы предмета и украшение его травным орнаментом в последовательности, определенной народной традицией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хохлома, кудрина, под листок, верховое письмо, письмо под фон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>иметь представление о видах хохломской росписи, различать их, создавать композицию травной росписи в единстве с формой, используя основные элементы травного узора</w:t>
            </w: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b/>
                <w:color w:val="1D1B11"/>
                <w:sz w:val="20"/>
                <w:szCs w:val="20"/>
                <w:lang w:eastAsia="ru-RU"/>
              </w:rPr>
              <w:t>Р:</w:t>
            </w: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 xml:space="preserve"> составлять план и  последовательность действий ,контроль, коррекция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П: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осуществлять поиск и выделение необходимой информации для достижения цели; оценивать результат деятельности. 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К: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эмоционально воспринимать, выражать свое отношение.давать эстетическую оценку произведениям хохломского промысла, задавать вопросы; 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вести устный диалог</w:t>
            </w: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знание культуры русского народа, развитие чувства прекрасного через освоение художественного наследия русского народа</w:t>
            </w: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Предметы народных промыслов в повседневной жизни. Мезенская роспись.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Значение мезенской росписи в украшении берестяной деревянной утвари Русского Севера, ее своеобразие.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мезень, береста, туесок, элемент, роспись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>различать и называть характерные особенности мезенской росписи, ее ярко выраженную графическую орнаментику, создавать композицию росписи или ее фрагмент</w:t>
            </w: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b/>
                <w:color w:val="1D1B11"/>
                <w:sz w:val="20"/>
                <w:szCs w:val="20"/>
                <w:lang w:eastAsia="ru-RU"/>
              </w:rPr>
              <w:t>Р:</w:t>
            </w: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 xml:space="preserve"> составлять план и  последовательность действий ,контроль, коррекция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D1B11"/>
                <w:sz w:val="20"/>
                <w:szCs w:val="20"/>
                <w:lang w:eastAsia="ru-RU"/>
              </w:rPr>
            </w:pPr>
          </w:p>
          <w:p w:rsidR="001C78AA" w:rsidRPr="001C78AA" w:rsidRDefault="001C78AA" w:rsidP="001C78A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П: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выделять и обобщенно фиксировать группы существенных признаков объектов, </w:t>
            </w: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 и оценка процесса и результатов деятельности 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b/>
                <w:color w:val="1D1B11"/>
                <w:sz w:val="20"/>
                <w:szCs w:val="20"/>
                <w:lang w:eastAsia="ru-RU"/>
              </w:rPr>
              <w:t>К:</w:t>
            </w: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 xml:space="preserve">умение задавать вопросы, обращаться за помощью к одноклассникам и учителю, умение </w:t>
            </w: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формулировать свои затруднения,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 xml:space="preserve">уважительное </w:t>
            </w: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lastRenderedPageBreak/>
              <w:t>отношение к иному мнению.</w:t>
            </w: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Жостово. роспись по металлу.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Разнообразие форм подносов, фонов и вариантов построения цветочных композиций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жостово, поднос, форма, композиция, схема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>знание истории развития художественного промысла, выполнение разнообразных форм подносов</w:t>
            </w: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Р: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составлять план работы по достижению планируемого результата, преобразование познавательной задачи в практическую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 xml:space="preserve">П: 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осуществлять поиск и выделение необходимой информации для достижения цели; оценивать результат деятельности. 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 xml:space="preserve">К: 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задавать вопросы; 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вести устный диалог</w:t>
            </w: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знание культуры русского народа, развитие чувства прекрасного через освоение художественного наследия русского народа</w:t>
            </w: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Жостово. роспись по металлу.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Основные приемы жостовского письма, формирующие букет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замалевок, тенежка, прокладка, бликовка, чертежка, привязка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>осваивать основные приемы жостовского письма, создавать фрагмент жостовской росписи в живописной импровизационной манере в процессе выполнения творческого задания</w:t>
            </w: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ar-SA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Р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: выбор действия в соответствии с поставленной задачей, сличение способа действия и его результата с заданным эталоном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П: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соотносить многоцветье цветочной росписи на подносах с красотой цветущих лугов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К: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эмоционально воспринимать, выражать свое отношение, эстетически оценивать произведения искусства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Народные промыслы родного края. 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Представление промыслов поисковыми группами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сувенир, выставка, народные промыслы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>различать и называть произведения ведущих центров народных художественных промыслов</w:t>
            </w: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b/>
                <w:color w:val="1D1B11"/>
                <w:sz w:val="20"/>
                <w:szCs w:val="20"/>
                <w:lang w:eastAsia="ru-RU"/>
              </w:rPr>
              <w:t>Р:</w:t>
            </w: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 xml:space="preserve"> составлять план и  последовательность действий ,контроль, коррекция своей работы и работы своей группы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П: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осуществлять поиск и выделение необходимой информации для достижения цели; оценивать результат деятельности. 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К: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выражать свое личное отношение, анализировать творческие работы, участвовать в отчете поисковых групп, умение презентовать свою работу</w:t>
            </w: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понимать значение промысла для отечественной культуры</w:t>
            </w:r>
          </w:p>
        </w:tc>
      </w:tr>
      <w:tr w:rsidR="001C78AA" w:rsidRPr="001C78AA" w:rsidTr="00BC09C2">
        <w:tc>
          <w:tcPr>
            <w:tcW w:w="15276" w:type="dxa"/>
            <w:gridSpan w:val="7"/>
          </w:tcPr>
          <w:p w:rsidR="001C78AA" w:rsidRPr="001C78AA" w:rsidRDefault="001C78AA" w:rsidP="001C78AA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Декор, человек, общество, время (10 ч.)</w:t>
            </w: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Украшения в жизни древних обществ. Роль декоративного искусства в эпоху Древнего Египта.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Предметы декоративного искусства как носители печати определенных человеческих отношений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украшения, фараон, древняя цивилизация, орнамент, цветовой строй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>понимать смысл декора как социального знака, определяющего роль хозяина вещи, уметь создавать эскизы декоративных украшений с использованием этнических мотивов</w:t>
            </w: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Р: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целополагение, постановка учебной задачи на основе соотнесения того, что уже усвоено, и того, что еще неизвестно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П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: поиск и выделение необходимой информации, применение методов информационного поиска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К: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участвовать в диалоге, уметь отстаивать свое мнение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усвоение национальных и мировых моральных и культурных ценностей</w:t>
            </w: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Декоративное искусство Древней Греции.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Роль декоративно-прикладного искусства в Древней Греции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меандр, орнамент, композиция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>выявлять в декоративно-прикладных искусствах связь конструктивных, декоративных и изобразительных элементов</w:t>
            </w: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Р: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 установление причинно-следственных связей, построение логической цепи действий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П: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знаково-символические действия, умение осознано структурировать знания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К: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способность общаться с помощью выразительных средств изобразительного искусства, способность к сотрудничеству</w:t>
            </w: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развитие чувства прекрасного через освоение мирового художественного наследия</w:t>
            </w: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Греческая вазопись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Особенности построения краснофигурных композиций на древнегреческих вазах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амфора, килик, роспись, орнамент, краснофигурная композиция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>знать особенности построения композиции орнамента на объемных предметах, умение выполнять краснофигурную композицию</w:t>
            </w: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Р: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определение последовательности промежуточных целей с учетом конечного результата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П: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самостоятельное выделение и формулирование познавательной цели, определение основной и второстепенной информации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К: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эмоционально воспринимать, различать по характерным признакам произведения искусства, давать им эстетическую оценку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знание культуры древних обществ, развитие чувства прекрасного в процессе непосредственной творческой деятельности</w:t>
            </w: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Греческая вазопись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Особенности построения чернофигурных композиций на древнегреческих вазах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амфора, килик, роспись, орнамент, чернофигурная композиция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>знать особенности построения композиции орнамента на объемных предметах, умение выполнять чернофигурную композицию</w:t>
            </w: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Р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: предвосхищение результата и уровня усвоения, его временных характеристик, контроль, сличение способа действий с заданным эталоном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П: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анализ произведений и продуктов художественно-творческой деятельности, составление целостной композиции из отдельных элементов отдельных художественных образов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К: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умение выражать свои мысли с помощью выразительных средств изобразительного искусства, способность сотрудничать с учителем и одноклассниками</w:t>
            </w: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усвоение мировых моральных и культурных ценностей</w:t>
            </w: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О чем рассказывают нам гербы и эмблемы</w:t>
            </w:r>
          </w:p>
          <w:p w:rsidR="001C78AA" w:rsidRPr="001C78AA" w:rsidRDefault="001C78AA" w:rsidP="001C78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Освоение понятий декоративность, орнаментальность, понимание изобразительной условности искусства геральдики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герб, эмблема, геральдика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>определять и называть символические элементы герба и использовать их при создании собственного проекта герба</w:t>
            </w: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Р: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сличение способа действия и его результата с заданным эталоном с целью обнаружения отклонений и отличий от эталона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П: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формулирование проблемы и самостоятельное освоение способов решения проблем 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lastRenderedPageBreak/>
              <w:t>творческого характера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К: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развитие учебного сотрудничества с учителем и сверстниками</w:t>
            </w: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lastRenderedPageBreak/>
              <w:t>понимать смысловое значение изобразительно-декоративных элементов в гербе родного города, в гербах различных русских городов</w:t>
            </w: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Знакомство с искусством Средневековой Европы. 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Определение основных архитектурных стилей Средневековой Европы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готика, романика, готическая роза, витраж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>знать и различать основные элементы архитектурных стилей средневековья, освоить технику выполнения витража</w:t>
            </w: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Р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: целополагение, постановка учебной задачи на основе соотнесения того, что уже усвоено, и того, что еще неизвестно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П: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поиск и выделение необходимой информации, применение методов информационного поиска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К: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участвовать в диалоге, уметь отстаивать свое мнение</w:t>
            </w: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усвоение мировых моральных и культурных ценностей</w:t>
            </w: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Декоративное искусство Западной Европы. Костюм.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Костюм как знак положения человека в обществе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одежда, костюм, декор, статус, сословие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>соотносить образный строй одежды  с положением владельца в обществе, участвовать в создании творческой работы, передавать в своей работе цветом, формой, пластикой линий стилевое содержание</w:t>
            </w: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b/>
                <w:color w:val="1D1B11"/>
                <w:sz w:val="20"/>
                <w:szCs w:val="20"/>
                <w:lang w:eastAsia="ru-RU"/>
              </w:rPr>
              <w:t>Р:</w:t>
            </w: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 xml:space="preserve"> составлять план и  последовательность действий ,контроль, коррекция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П: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осуществлять поиск и выделение необходимой информации для достижения цели; оценивать результат деятельности. 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К: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эмоционально воспринимать, выражать свое отношение.давать эстетическую оценку </w:t>
            </w: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овладение навыками обобщения в процессе выполнения творческой работы</w:t>
            </w: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Тематическая композиция </w:t>
            </w: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«Рыцарский турнир». 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Выполнение тематической </w:t>
            </w: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композиции в карандаше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рыцарь, турнир, многофигурная </w:t>
            </w: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композиция, композиционный центр, смысловой центр, линейная перспектива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lastRenderedPageBreak/>
              <w:t xml:space="preserve">умение составлять тематическую </w:t>
            </w: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lastRenderedPageBreak/>
              <w:t>многофигурную композицию с учетом правил линейной перспективы</w:t>
            </w: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Р:</w:t>
            </w: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определение последовательности </w:t>
            </w: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промежуточных действий с учетом конечного результата, внесение необходимых дополнений и изменений в план и способ действия</w:t>
            </w:r>
          </w:p>
          <w:p w:rsidR="001C78AA" w:rsidRPr="001C78AA" w:rsidRDefault="001C78AA" w:rsidP="001C78A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П:</w:t>
            </w: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создание художественных образов согласно поставленной цели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</w:t>
            </w: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: умение задавать вопросы, формулировать свои затруднения</w:t>
            </w: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lastRenderedPageBreak/>
              <w:t xml:space="preserve">знание мировой культуры, развитие 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lastRenderedPageBreak/>
              <w:t>чувства прекрасного через освоение художественного и исторического наследия.</w:t>
            </w: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Тематическая композиция «Рыцарский турнир». 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тематической композиции в цвете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рыцарь, турнир, родовой герб, композиция, цветовой центр, воздушная перспектива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>умение составлять тематическую многофигурную композицию с учетом правил воздушной перспективы</w:t>
            </w: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Р: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оценивать собственную художественную деятельность и деятельность своих сверстников с точки зрения выразительности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П:</w:t>
            </w: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установления причинно-следственных связей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К: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умение ставить вопросы по данной проблеме,</w:t>
            </w: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анализировать, взаимодействие и сотрудничество</w:t>
            </w: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усвоение мировых моральных и культурных ценностей</w:t>
            </w: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Символы и эмблемы в современном обществе. 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Распознавать и систематизировать зрительный материал по декоративно-прикладному искусству по социально-стилевым признакам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ДПИ, элементы, социум, основные признаки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>размышлять и вести диалог об особенностях художественного языка классического декоративно- прикладного искусства и его отличий от искусства крестьянского (народного)</w:t>
            </w: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Р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: адекватная оценка собственных творческих способностей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П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: выполнение различных 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lastRenderedPageBreak/>
              <w:t>аналитически-творческих заданий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К: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использовать в речи новые художественные термины</w:t>
            </w: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lastRenderedPageBreak/>
              <w:t>усвоение национальных и  мировых моральных и культурных ценностей</w:t>
            </w:r>
          </w:p>
        </w:tc>
      </w:tr>
      <w:tr w:rsidR="001C78AA" w:rsidRPr="001C78AA" w:rsidTr="00BC09C2">
        <w:tc>
          <w:tcPr>
            <w:tcW w:w="15276" w:type="dxa"/>
            <w:gridSpan w:val="7"/>
          </w:tcPr>
          <w:p w:rsidR="001C78AA" w:rsidRPr="001C78AA" w:rsidRDefault="001C78AA" w:rsidP="001C78AA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 xml:space="preserve"> Декоративное искусство в современном мире (8 ч.)</w:t>
            </w: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Современное декоративное выставочное искусство.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Ориентирование в широком разнообразии современного декоративно-прикладного искусства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гобелен, мозаика, витраж, литье, ковка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>находить и определять в произведениях декоративно-прикладного искусства связь конструктивного,  декоративного и изобразительного вида деятельности, а также неразрывное единство материала, формы и декора</w:t>
            </w: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</w:t>
            </w: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: определение последовательности промежуточных действий с учетом конечного результата, внесение необходимых дополнений и изменений в план и способ действия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: создание художественных образов согласно поставленной цели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К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: использовать в речи новые термины, связанные с декоративно-прикладным искусством</w:t>
            </w: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формулирование современного понимания красоты</w:t>
            </w: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Современное декоративное искусство. Мозаика.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Выявление характерных особенностей декоративно-прикладного искусства на примере мозаики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смальта, мозаика, мозаичное панно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>выполнение графического эскиза мозаичного панно</w:t>
            </w: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b/>
                <w:color w:val="1D1B11"/>
                <w:sz w:val="20"/>
                <w:szCs w:val="20"/>
                <w:lang w:eastAsia="ru-RU"/>
              </w:rPr>
              <w:t xml:space="preserve">Р: </w:t>
            </w: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>составлять план и  последовательность действий ,контроль, коррекция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П: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осуществлять поиск и выделение необходимой информации для достижения цели; оценивать результат деятельности. 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К: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эмоционально воспринимать, выражать свое 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lastRenderedPageBreak/>
              <w:t>отношение.давать эстетическую оценку</w:t>
            </w: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lastRenderedPageBreak/>
              <w:t>овладение навыками обобщения в процессе выполнения творческой работы</w:t>
            </w: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Современное декоративное искусство. Мозаика.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Выявление отличий современного декоративно-прикладного искусства от традиционного народного искусства на примере мозаики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смальта, мозаика, мозаичное панно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>выполнение мозаичного панно при помощи декоративного материала</w:t>
            </w: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Р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: целополагение, постановка учебной задачи на основе соотнесения того, что уже усвоено, и того, что еще неизвестно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П: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поиск и выделение необходимой информации, применение методов информационного поиска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К: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участвовать в диалоге, уметь отстаивать свое мнение</w:t>
            </w: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усвоение современных тенденций развития искусства</w:t>
            </w: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Орнамент как основа декоративного украшения.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Современное понимание красоты мастерами декоративно-прикладного искусства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орнамент, стиль, декор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>владеть практическими знаниями использования орнамента как декоративного украшения</w:t>
            </w: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Р: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сличение способа действия и его результата с заданным эталоном с целью обнаружения отклонений и отличий от эталона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П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: формулирование проблемы и самостоятельное освоение способов решения проблем творческого характера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К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: развитие учебного сотрудничества с учителем и сверстниками</w:t>
            </w: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понимать смысловое значение современного искусства</w:t>
            </w: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Виды орнамента. Типы композиций.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Основные типы построения орнаментальных композиций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ленточный орнамент, криуль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>знать и различать, основные типы орнаментальных композиций</w:t>
            </w: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Р:</w:t>
            </w: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определение последовательности промежуточных действий с учетом конечного результата, </w:t>
            </w: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внесение необходимых дополнений и изменений в план и способ действия</w:t>
            </w:r>
          </w:p>
          <w:p w:rsidR="001C78AA" w:rsidRPr="001C78AA" w:rsidRDefault="001C78AA" w:rsidP="001C78A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: создание художественных образов согласно поставленной цели, синтез</w:t>
            </w:r>
          </w:p>
          <w:p w:rsidR="001C78AA" w:rsidRPr="001C78AA" w:rsidRDefault="001C78AA" w:rsidP="001C78AA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К:</w:t>
            </w: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умение задавать вопросы, формулировать свои затруднения</w:t>
            </w: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lastRenderedPageBreak/>
              <w:t>ценностное отношение к современной культуре</w:t>
            </w: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33.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Виды орнамента. Типы композиций.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Колорит и ритм как основа орнаментальной композиции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колорит, ритм, композиция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>уметь сочетать композицию рисунка с ритмичным расположением цветовых акцентов</w:t>
            </w: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Р: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целополагение, постановка учебной задачи на основе соотнесения того, что уже усвоено, и того, что еще неизвестно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П: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поиск и выделение необходимой информации, применение методов информационного поиска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К: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участвовать в диалоге, уметь отстаивать свое мнение</w:t>
            </w: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усвоение современных моральных и культурных ценностей</w:t>
            </w: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Декоративное искусство в жизни человека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Использование языка декоративно-прикладного искусства в практической деятельности учащихся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плетение, коллаж, рельеф, роспись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>разрабатывать, создавать эскизы коллективных панно, витражей, коллажей, декоративных украшений интерьеров школы</w:t>
            </w: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b/>
                <w:color w:val="1D1B11"/>
                <w:sz w:val="20"/>
                <w:szCs w:val="20"/>
                <w:lang w:eastAsia="ru-RU"/>
              </w:rPr>
              <w:t>Р:</w:t>
            </w: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 xml:space="preserve"> составлять план и  последовательность действий ,контроль, коррекция своей работы и работы своей группы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П: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осуществлять поиск и выделение необходимой 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lastRenderedPageBreak/>
              <w:t xml:space="preserve">информации для достижения цели; оценивать результат деятельности. 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К: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выражать свое личное отношение, анализировать творческие работы, участвовать в отчете поисковых групп, умение презентовать свою работу</w:t>
            </w: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lastRenderedPageBreak/>
              <w:t>понимать значение современного искусства для отечественной культуры</w:t>
            </w:r>
          </w:p>
        </w:tc>
      </w:tr>
      <w:tr w:rsidR="001C78AA" w:rsidRPr="001C78AA" w:rsidTr="00BC09C2">
        <w:tc>
          <w:tcPr>
            <w:tcW w:w="709" w:type="dxa"/>
          </w:tcPr>
          <w:p w:rsidR="001C78AA" w:rsidRPr="001C78AA" w:rsidRDefault="004059C0" w:rsidP="001C78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</w:t>
            </w:r>
            <w:r w:rsidR="001C78AA" w:rsidRPr="001C7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78" w:type="dxa"/>
          </w:tcPr>
          <w:p w:rsidR="001C78AA" w:rsidRPr="001C78AA" w:rsidRDefault="001C78AA" w:rsidP="001C78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Ты сам мастер ДПИ. Обобщающий урок.</w:t>
            </w:r>
          </w:p>
        </w:tc>
        <w:tc>
          <w:tcPr>
            <w:tcW w:w="2410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Коллективная реализация разнообразных творческих замыслов</w:t>
            </w:r>
          </w:p>
        </w:tc>
        <w:tc>
          <w:tcPr>
            <w:tcW w:w="1984" w:type="dxa"/>
          </w:tcPr>
          <w:p w:rsidR="001C78AA" w:rsidRPr="001C78AA" w:rsidRDefault="001C78AA" w:rsidP="001C78AA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sz w:val="20"/>
                <w:szCs w:val="20"/>
              </w:rPr>
              <w:t>объем, цвет, форма, фактура</w:t>
            </w:r>
          </w:p>
        </w:tc>
        <w:tc>
          <w:tcPr>
            <w:tcW w:w="2693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</w:pPr>
            <w:r w:rsidRPr="001C78AA">
              <w:rPr>
                <w:rFonts w:ascii="Times New Roman" w:eastAsia="Times New Roman" w:hAnsi="Times New Roman" w:cs="Times New Roman"/>
                <w:color w:val="1D1B11"/>
                <w:sz w:val="20"/>
                <w:szCs w:val="20"/>
                <w:lang w:eastAsia="ru-RU"/>
              </w:rPr>
              <w:t>владеть практическими навыками использования формы, объема, цвета и фактуры в процессе создания декоративных композиций</w:t>
            </w:r>
          </w:p>
        </w:tc>
        <w:tc>
          <w:tcPr>
            <w:tcW w:w="2268" w:type="dxa"/>
          </w:tcPr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Р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: адекватная оценка собственных творческих способностей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П: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выполнение различных аналитически-творческих заданий</w:t>
            </w: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</w:p>
          <w:p w:rsidR="001C78AA" w:rsidRPr="001C78AA" w:rsidRDefault="001C78AA" w:rsidP="001C78AA">
            <w:pPr>
              <w:spacing w:after="0" w:line="240" w:lineRule="auto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b/>
                <w:color w:val="1D1B11"/>
                <w:sz w:val="20"/>
                <w:szCs w:val="20"/>
              </w:rPr>
              <w:t>К:</w:t>
            </w: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 xml:space="preserve"> использовать в речи новые художественные термины</w:t>
            </w:r>
          </w:p>
        </w:tc>
        <w:tc>
          <w:tcPr>
            <w:tcW w:w="2234" w:type="dxa"/>
          </w:tcPr>
          <w:p w:rsidR="001C78AA" w:rsidRPr="001C78AA" w:rsidRDefault="001C78AA" w:rsidP="001C78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</w:pPr>
            <w:r w:rsidRPr="001C78AA">
              <w:rPr>
                <w:rFonts w:ascii="Times New Roman" w:eastAsia="Calibri" w:hAnsi="Times New Roman" w:cs="Times New Roman"/>
                <w:color w:val="1D1B11"/>
                <w:sz w:val="20"/>
                <w:szCs w:val="20"/>
              </w:rPr>
              <w:t>усвоение национальных и  мировых моральных и культурных ценностей</w:t>
            </w:r>
          </w:p>
        </w:tc>
      </w:tr>
    </w:tbl>
    <w:p w:rsidR="001C78AA" w:rsidRPr="001C78AA" w:rsidRDefault="001C78AA" w:rsidP="001C78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8AA" w:rsidRPr="001C78AA" w:rsidRDefault="001C78AA" w:rsidP="001C78A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8AA" w:rsidRPr="001C78AA" w:rsidRDefault="001C78AA" w:rsidP="001C78A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8AA" w:rsidRPr="001C78AA" w:rsidRDefault="001C78AA" w:rsidP="001C78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1C78AA" w:rsidRPr="001C78AA" w:rsidSect="000875FC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:rsidR="004059C0" w:rsidRDefault="004059C0" w:rsidP="004059C0">
      <w:pPr>
        <w:spacing w:after="1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Тематическое планирование 5 класс ИЗО</w:t>
      </w:r>
    </w:p>
    <w:tbl>
      <w:tblPr>
        <w:tblStyle w:val="a7"/>
        <w:tblW w:w="0" w:type="auto"/>
        <w:tblLayout w:type="fixed"/>
        <w:tblLook w:val="04A0"/>
      </w:tblPr>
      <w:tblGrid>
        <w:gridCol w:w="534"/>
        <w:gridCol w:w="850"/>
        <w:gridCol w:w="4678"/>
        <w:gridCol w:w="2410"/>
        <w:gridCol w:w="992"/>
      </w:tblGrid>
      <w:tr w:rsidR="004059C0" w:rsidTr="006456B8">
        <w:tc>
          <w:tcPr>
            <w:tcW w:w="534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678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темы урока</w:t>
            </w: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Решаемые проблемы</w:t>
            </w: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час.</w:t>
            </w:r>
          </w:p>
        </w:tc>
      </w:tr>
      <w:tr w:rsidR="004059C0" w:rsidTr="006456B8">
        <w:tc>
          <w:tcPr>
            <w:tcW w:w="534" w:type="dxa"/>
          </w:tcPr>
          <w:p w:rsidR="004059C0" w:rsidRPr="00905118" w:rsidRDefault="004059C0" w:rsidP="00645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9C0" w:rsidRDefault="004059C0" w:rsidP="006456B8">
            <w:pPr>
              <w:spacing w:after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Древние образы в народном искусстве</w:t>
            </w: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Как изображать солярные знаки и древние символы в декоративно-прикладном искусстве?</w:t>
            </w: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059C0" w:rsidTr="006456B8">
        <w:tc>
          <w:tcPr>
            <w:tcW w:w="534" w:type="dxa"/>
          </w:tcPr>
          <w:p w:rsidR="004059C0" w:rsidRPr="00905118" w:rsidRDefault="004059C0" w:rsidP="00645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1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Декор русской избы</w:t>
            </w: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Как нарисовать деревянный наличник окна?</w:t>
            </w: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059C0" w:rsidTr="006456B8">
        <w:tc>
          <w:tcPr>
            <w:tcW w:w="534" w:type="dxa"/>
          </w:tcPr>
          <w:p w:rsidR="004059C0" w:rsidRPr="00905118" w:rsidRDefault="004059C0" w:rsidP="00645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1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Интерьер крестьянской избы</w:t>
            </w: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Как построить перспективу комнаты с одной точкой схода?</w:t>
            </w: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059C0" w:rsidTr="006456B8">
        <w:tc>
          <w:tcPr>
            <w:tcW w:w="534" w:type="dxa"/>
          </w:tcPr>
          <w:p w:rsidR="004059C0" w:rsidRPr="00905118" w:rsidRDefault="004059C0" w:rsidP="00645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1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Интерьер крестьянской избы</w:t>
            </w:r>
          </w:p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(выполнение работы в цвете)</w:t>
            </w: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Как выполнить интерьер крестьянской избы в цвете?</w:t>
            </w: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059C0" w:rsidTr="006456B8">
        <w:tc>
          <w:tcPr>
            <w:tcW w:w="534" w:type="dxa"/>
          </w:tcPr>
          <w:p w:rsidR="004059C0" w:rsidRPr="00905118" w:rsidRDefault="004059C0" w:rsidP="00645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1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Конструкция и декор предметов народного быта</w:t>
            </w: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Как выполняется рисунок прялки, какими орнаментами она украшается?</w:t>
            </w: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059C0" w:rsidTr="006456B8">
        <w:tc>
          <w:tcPr>
            <w:tcW w:w="534" w:type="dxa"/>
          </w:tcPr>
          <w:p w:rsidR="004059C0" w:rsidRPr="00905118" w:rsidRDefault="004059C0" w:rsidP="00645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1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Образы и мотивы в орнаментах русской вышивки</w:t>
            </w: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Как применяются национальные мотивы в орнаментах русской вышивки?</w:t>
            </w: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059C0" w:rsidTr="006456B8">
        <w:tc>
          <w:tcPr>
            <w:tcW w:w="534" w:type="dxa"/>
          </w:tcPr>
          <w:p w:rsidR="004059C0" w:rsidRPr="00905118" w:rsidRDefault="004059C0" w:rsidP="00645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1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Русский народный костюм</w:t>
            </w: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Как правильно выполнить рисунок народного костюма?</w:t>
            </w: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059C0" w:rsidTr="006456B8">
        <w:tc>
          <w:tcPr>
            <w:tcW w:w="534" w:type="dxa"/>
          </w:tcPr>
          <w:p w:rsidR="004059C0" w:rsidRPr="00905118" w:rsidRDefault="004059C0" w:rsidP="00645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1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Праздничные народные гулянья. Ярмарка.</w:t>
            </w: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Как правильно построить многофигурную композицию?</w:t>
            </w: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059C0" w:rsidTr="006456B8">
        <w:tc>
          <w:tcPr>
            <w:tcW w:w="534" w:type="dxa"/>
          </w:tcPr>
          <w:p w:rsidR="004059C0" w:rsidRPr="00905118" w:rsidRDefault="004059C0" w:rsidP="00645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1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9C0" w:rsidRDefault="004059C0" w:rsidP="006456B8">
            <w:pPr>
              <w:spacing w:after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Древние образы  в современных народных глиняных игрушках. Филимоновская игрушка.</w:t>
            </w: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Как правильно нарисовать филимоновскую игрушку?</w:t>
            </w: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059C0" w:rsidTr="006456B8">
        <w:tc>
          <w:tcPr>
            <w:tcW w:w="534" w:type="dxa"/>
          </w:tcPr>
          <w:p w:rsidR="004059C0" w:rsidRPr="00905118" w:rsidRDefault="004059C0" w:rsidP="00645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1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Древние образы  в современных народных глиняных игрушках. Дымковская игрушка.</w:t>
            </w: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Как правильно нарисовать дымковскую игрушку?</w:t>
            </w: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059C0" w:rsidTr="006456B8">
        <w:tc>
          <w:tcPr>
            <w:tcW w:w="534" w:type="dxa"/>
          </w:tcPr>
          <w:p w:rsidR="004059C0" w:rsidRPr="00905118" w:rsidRDefault="004059C0" w:rsidP="00645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1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Единство формы и декора в игрушках. Матрешка.</w:t>
            </w: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Изображение выразительной формы народной игрушки с характерными росписями</w:t>
            </w: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059C0" w:rsidTr="006456B8">
        <w:tc>
          <w:tcPr>
            <w:tcW w:w="534" w:type="dxa"/>
          </w:tcPr>
          <w:p w:rsidR="004059C0" w:rsidRPr="00905118" w:rsidRDefault="004059C0" w:rsidP="00645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1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Искусство гжели. Истоки и развитие промысла</w:t>
            </w: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Изображение выразительной посудной формы с характерными деталями на листе бумаги</w:t>
            </w: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059C0" w:rsidTr="006456B8">
        <w:tc>
          <w:tcPr>
            <w:tcW w:w="534" w:type="dxa"/>
          </w:tcPr>
          <w:p w:rsidR="004059C0" w:rsidRPr="00905118" w:rsidRDefault="004059C0" w:rsidP="00645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1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Золотая Хохлома. Истоки и развитие промысла</w:t>
            </w: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Изображение формы предмета и украшение его травным орнаментом в последовательности, определенной народной традицией</w:t>
            </w: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059C0" w:rsidTr="006456B8">
        <w:tc>
          <w:tcPr>
            <w:tcW w:w="534" w:type="dxa"/>
          </w:tcPr>
          <w:p w:rsidR="004059C0" w:rsidRPr="00905118" w:rsidRDefault="004059C0" w:rsidP="00645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1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Предметы народных промыслов в повседневной жизни. Мезенская роспись.</w:t>
            </w: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Значение мезенской росписи в украшении берестяной деревянной утвари Русского Севера, ее своеобразие.</w:t>
            </w: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059C0" w:rsidTr="006456B8">
        <w:tc>
          <w:tcPr>
            <w:tcW w:w="534" w:type="dxa"/>
          </w:tcPr>
          <w:p w:rsidR="004059C0" w:rsidRPr="00905118" w:rsidRDefault="004059C0" w:rsidP="00645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1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Жостово. роспись по металлу.</w:t>
            </w: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Разнообразие форм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подносов, фонов и вариантов построения цветочных композиций</w:t>
            </w: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059C0" w:rsidTr="006456B8">
        <w:tc>
          <w:tcPr>
            <w:tcW w:w="534" w:type="dxa"/>
          </w:tcPr>
          <w:p w:rsidR="004059C0" w:rsidRPr="00905118" w:rsidRDefault="004059C0" w:rsidP="00645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1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Жостово. роспись по металлу</w:t>
            </w: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Основные приемы жостовского письма, формирующие букет</w:t>
            </w: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059C0" w:rsidTr="006456B8">
        <w:tc>
          <w:tcPr>
            <w:tcW w:w="534" w:type="dxa"/>
          </w:tcPr>
          <w:p w:rsidR="004059C0" w:rsidRPr="00905118" w:rsidRDefault="004059C0" w:rsidP="00645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18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Народные промыслы родного края.</w:t>
            </w: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Представление промыслов поисковыми группами</w:t>
            </w: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059C0" w:rsidTr="006456B8">
        <w:tc>
          <w:tcPr>
            <w:tcW w:w="534" w:type="dxa"/>
          </w:tcPr>
          <w:p w:rsidR="004059C0" w:rsidRPr="00905118" w:rsidRDefault="004059C0" w:rsidP="00645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18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Украшения в жизни древних обществ. Роль декоративного искусства в эпоху Древнего Египта.</w:t>
            </w: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Предметы декоративного искусства как носители печати определенных человеческих отношений</w:t>
            </w: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059C0" w:rsidTr="006456B8">
        <w:tc>
          <w:tcPr>
            <w:tcW w:w="534" w:type="dxa"/>
          </w:tcPr>
          <w:p w:rsidR="004059C0" w:rsidRPr="00905118" w:rsidRDefault="004059C0" w:rsidP="00645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18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Декоративное искусство Древней Греции.</w:t>
            </w: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Роль декоративно-прикладного искусства в Древней Греции</w:t>
            </w: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059C0" w:rsidTr="006456B8">
        <w:tc>
          <w:tcPr>
            <w:tcW w:w="534" w:type="dxa"/>
          </w:tcPr>
          <w:p w:rsidR="004059C0" w:rsidRPr="00905118" w:rsidRDefault="004059C0" w:rsidP="00645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1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Греческая вазопись</w:t>
            </w: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Особенности построения чернофигурных композиций на древнегреческих вазах</w:t>
            </w: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059C0" w:rsidTr="006456B8">
        <w:tc>
          <w:tcPr>
            <w:tcW w:w="534" w:type="dxa"/>
          </w:tcPr>
          <w:p w:rsidR="004059C0" w:rsidRPr="00905118" w:rsidRDefault="004059C0" w:rsidP="00645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18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Греческая вазопись</w:t>
            </w: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Особенности построения чернофигурных композиций на древнегреческих вазах</w:t>
            </w: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059C0" w:rsidTr="006456B8">
        <w:tc>
          <w:tcPr>
            <w:tcW w:w="534" w:type="dxa"/>
          </w:tcPr>
          <w:p w:rsidR="004059C0" w:rsidRPr="00905118" w:rsidRDefault="004059C0" w:rsidP="00645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18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9C0" w:rsidRDefault="004059C0" w:rsidP="006456B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 чем рассказывают нам гербы и эмблемы</w:t>
            </w:r>
          </w:p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Освоение понятий декоративность, орнаментальность, понимание изобразительной условности искусства геральдики</w:t>
            </w: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059C0" w:rsidTr="006456B8">
        <w:tc>
          <w:tcPr>
            <w:tcW w:w="534" w:type="dxa"/>
          </w:tcPr>
          <w:p w:rsidR="004059C0" w:rsidRPr="00905118" w:rsidRDefault="004059C0" w:rsidP="00645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18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Знакомство с искусством Средневековой Европы</w:t>
            </w: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Определение основных архитектурных стилей Средневековой Европы</w:t>
            </w: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059C0" w:rsidTr="006456B8">
        <w:tc>
          <w:tcPr>
            <w:tcW w:w="534" w:type="dxa"/>
          </w:tcPr>
          <w:p w:rsidR="004059C0" w:rsidRPr="00905118" w:rsidRDefault="004059C0" w:rsidP="00645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18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Декоративное искусство Западной Европы. Костюм.</w:t>
            </w: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Костюм как знак положения человека в обществе</w:t>
            </w: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059C0" w:rsidTr="006456B8">
        <w:tc>
          <w:tcPr>
            <w:tcW w:w="534" w:type="dxa"/>
          </w:tcPr>
          <w:p w:rsidR="004059C0" w:rsidRPr="00905118" w:rsidRDefault="004059C0" w:rsidP="00645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18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Тематическая композиция «Рыцарский турнир».</w:t>
            </w: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тематической композиции в карандаше</w:t>
            </w: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059C0" w:rsidTr="006456B8">
        <w:tc>
          <w:tcPr>
            <w:tcW w:w="534" w:type="dxa"/>
          </w:tcPr>
          <w:p w:rsidR="004059C0" w:rsidRPr="00905118" w:rsidRDefault="004059C0" w:rsidP="00645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18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Тематическая композиция «Рыцарский турнир».</w:t>
            </w: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тематической композиции в цвете</w:t>
            </w: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059C0" w:rsidTr="006456B8">
        <w:tc>
          <w:tcPr>
            <w:tcW w:w="534" w:type="dxa"/>
          </w:tcPr>
          <w:p w:rsidR="004059C0" w:rsidRPr="00905118" w:rsidRDefault="004059C0" w:rsidP="00645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18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Символы и эмблемы в современном обществе.</w:t>
            </w: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Распознавать и систематизировать зрительный материал по декоративно-прикладному искусству по социально-стилевым признакам</w:t>
            </w: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059C0" w:rsidTr="006456B8">
        <w:tc>
          <w:tcPr>
            <w:tcW w:w="534" w:type="dxa"/>
          </w:tcPr>
          <w:p w:rsidR="004059C0" w:rsidRPr="00905118" w:rsidRDefault="004059C0" w:rsidP="00645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18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Современное декоративное выставочное искусство.</w:t>
            </w: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Ориентирование в широком разнообразии современного декоративно-прикладного искусства</w:t>
            </w: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059C0" w:rsidTr="006456B8">
        <w:tc>
          <w:tcPr>
            <w:tcW w:w="534" w:type="dxa"/>
          </w:tcPr>
          <w:p w:rsidR="004059C0" w:rsidRPr="00905118" w:rsidRDefault="004059C0" w:rsidP="00645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18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Современное декоративное искусство. Мозаика.</w:t>
            </w: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Выявление характерных особенностей декоративно-прикладного искусства на примере мозаики</w:t>
            </w: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059C0" w:rsidTr="006456B8">
        <w:tc>
          <w:tcPr>
            <w:tcW w:w="534" w:type="dxa"/>
          </w:tcPr>
          <w:p w:rsidR="004059C0" w:rsidRPr="00905118" w:rsidRDefault="004059C0" w:rsidP="00645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18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Современное декоративное искусство. Мозаика.</w:t>
            </w: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Выявление отличий современного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декоративно-прикладного искусства от традиционного народного искусства на примере мозаики</w:t>
            </w: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059C0" w:rsidTr="006456B8">
        <w:tc>
          <w:tcPr>
            <w:tcW w:w="534" w:type="dxa"/>
          </w:tcPr>
          <w:p w:rsidR="004059C0" w:rsidRPr="00905118" w:rsidRDefault="004059C0" w:rsidP="00645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1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Орнамент как основа декоративного украшения</w:t>
            </w: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Современное понимание красоты мастерами декоративно-прикладного искусства</w:t>
            </w: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059C0" w:rsidTr="006456B8">
        <w:tc>
          <w:tcPr>
            <w:tcW w:w="534" w:type="dxa"/>
          </w:tcPr>
          <w:p w:rsidR="004059C0" w:rsidRPr="00905118" w:rsidRDefault="004059C0" w:rsidP="00645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18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Виды орнамента. Типы композиций.</w:t>
            </w: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Основные типы построения орнаментальных композиций</w:t>
            </w: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059C0" w:rsidTr="006456B8">
        <w:tc>
          <w:tcPr>
            <w:tcW w:w="534" w:type="dxa"/>
          </w:tcPr>
          <w:p w:rsidR="004059C0" w:rsidRPr="00905118" w:rsidRDefault="004059C0" w:rsidP="00645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18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Виды орнамента. Типы композиций.</w:t>
            </w: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Колорит и ритм как основа орнаментальной композиции</w:t>
            </w: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059C0" w:rsidTr="006456B8">
        <w:tc>
          <w:tcPr>
            <w:tcW w:w="534" w:type="dxa"/>
          </w:tcPr>
          <w:p w:rsidR="004059C0" w:rsidRPr="00905118" w:rsidRDefault="004059C0" w:rsidP="006456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18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Декоративное искусство в жизни человека.  Ты сам мастер ДПИ. Обобщающий урок.</w:t>
            </w:r>
          </w:p>
        </w:tc>
        <w:tc>
          <w:tcPr>
            <w:tcW w:w="2410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Использование языка декоративно-прикладного искусства в практической деятельности учащихся Коллективная реализация разнообразных творческих замыслов</w:t>
            </w:r>
          </w:p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059C0" w:rsidRDefault="004059C0" w:rsidP="006456B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2F711E" w:rsidRDefault="002F711E"/>
    <w:sectPr w:rsidR="002F711E" w:rsidSect="009E33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4428" w:rsidRDefault="003F4428">
      <w:pPr>
        <w:spacing w:after="0" w:line="240" w:lineRule="auto"/>
      </w:pPr>
      <w:r>
        <w:separator/>
      </w:r>
    </w:p>
  </w:endnote>
  <w:endnote w:type="continuationSeparator" w:id="1">
    <w:p w:rsidR="003F4428" w:rsidRDefault="003F4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NewtonCSanPin-Regular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4428" w:rsidRDefault="003F4428">
      <w:pPr>
        <w:spacing w:after="0" w:line="240" w:lineRule="auto"/>
      </w:pPr>
      <w:r>
        <w:separator/>
      </w:r>
    </w:p>
  </w:footnote>
  <w:footnote w:type="continuationSeparator" w:id="1">
    <w:p w:rsidR="003F4428" w:rsidRDefault="003F44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780" w:rsidRDefault="009E33D9">
    <w:pPr>
      <w:pStyle w:val="a5"/>
      <w:jc w:val="center"/>
    </w:pPr>
    <w:r>
      <w:fldChar w:fldCharType="begin"/>
    </w:r>
    <w:r w:rsidR="001C78AA">
      <w:instrText xml:space="preserve"> PAGE   \* MERGEFORMAT </w:instrText>
    </w:r>
    <w:r>
      <w:fldChar w:fldCharType="separate"/>
    </w:r>
    <w:r w:rsidR="001862F8">
      <w:rPr>
        <w:noProof/>
      </w:rPr>
      <w:t>5</w:t>
    </w:r>
    <w:r>
      <w:fldChar w:fldCharType="end"/>
    </w:r>
  </w:p>
  <w:p w:rsidR="00CD6780" w:rsidRDefault="003F442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256BC"/>
    <w:multiLevelType w:val="hybridMultilevel"/>
    <w:tmpl w:val="8EDC013E"/>
    <w:lvl w:ilvl="0" w:tplc="179AE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31C82"/>
    <w:multiLevelType w:val="hybridMultilevel"/>
    <w:tmpl w:val="77C2C588"/>
    <w:lvl w:ilvl="0" w:tplc="179AE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10049D"/>
    <w:multiLevelType w:val="hybridMultilevel"/>
    <w:tmpl w:val="598831E6"/>
    <w:lvl w:ilvl="0" w:tplc="179AE580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">
    <w:nsid w:val="26804259"/>
    <w:multiLevelType w:val="hybridMultilevel"/>
    <w:tmpl w:val="6EAC5470"/>
    <w:lvl w:ilvl="0" w:tplc="C66806A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CB7D33"/>
    <w:multiLevelType w:val="hybridMultilevel"/>
    <w:tmpl w:val="9D6A80D2"/>
    <w:lvl w:ilvl="0" w:tplc="179AE58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6BA451EB"/>
    <w:multiLevelType w:val="hybridMultilevel"/>
    <w:tmpl w:val="D0BA1A78"/>
    <w:lvl w:ilvl="0" w:tplc="00A2B226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EB6421"/>
    <w:multiLevelType w:val="hybridMultilevel"/>
    <w:tmpl w:val="0B46D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78AA"/>
    <w:rsid w:val="001862F8"/>
    <w:rsid w:val="001C78AA"/>
    <w:rsid w:val="002F711E"/>
    <w:rsid w:val="003F4428"/>
    <w:rsid w:val="004059C0"/>
    <w:rsid w:val="009E33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3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C78AA"/>
  </w:style>
  <w:style w:type="paragraph" w:styleId="a3">
    <w:name w:val="No Spacing"/>
    <w:uiPriority w:val="1"/>
    <w:qFormat/>
    <w:rsid w:val="001C78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C78AA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1C78A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1C78AA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C78AA"/>
    <w:rPr>
      <w:rFonts w:ascii="Calibri" w:eastAsia="Calibri" w:hAnsi="Calibri" w:cs="Times New Roman"/>
      <w:sz w:val="16"/>
      <w:szCs w:val="16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1C78A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5">
    <w:name w:val="header"/>
    <w:basedOn w:val="a"/>
    <w:link w:val="a6"/>
    <w:uiPriority w:val="99"/>
    <w:unhideWhenUsed/>
    <w:rsid w:val="001C78A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1C78AA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4059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C78AA"/>
  </w:style>
  <w:style w:type="paragraph" w:styleId="a3">
    <w:name w:val="No Spacing"/>
    <w:uiPriority w:val="1"/>
    <w:qFormat/>
    <w:rsid w:val="001C78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C78AA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1C78A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1C78AA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C78AA"/>
    <w:rPr>
      <w:rFonts w:ascii="Calibri" w:eastAsia="Calibri" w:hAnsi="Calibri" w:cs="Times New Roman"/>
      <w:sz w:val="16"/>
      <w:szCs w:val="16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1C78A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5">
    <w:name w:val="header"/>
    <w:basedOn w:val="a"/>
    <w:link w:val="a6"/>
    <w:uiPriority w:val="99"/>
    <w:unhideWhenUsed/>
    <w:rsid w:val="001C78A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1C78AA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4059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5289</Words>
  <Characters>30153</Characters>
  <Application>Microsoft Office Word</Application>
  <DocSecurity>0</DocSecurity>
  <Lines>251</Lines>
  <Paragraphs>70</Paragraphs>
  <ScaleCrop>false</ScaleCrop>
  <Company/>
  <LinksUpToDate>false</LinksUpToDate>
  <CharactersWithSpaces>35372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МБОУ СОШ №67</cp:lastModifiedBy>
  <cp:revision>4</cp:revision>
  <dcterms:created xsi:type="dcterms:W3CDTF">2018-09-06T14:33:00Z</dcterms:created>
  <dcterms:modified xsi:type="dcterms:W3CDTF">2018-09-28T10:41:00Z</dcterms:modified>
</cp:coreProperties>
</file>